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FF1354" w:rsidRPr="00FF1354">
        <w:rPr>
          <w:rFonts w:asciiTheme="minorEastAsia" w:hAnsiTheme="minorEastAsia" w:hint="eastAsia"/>
          <w:kern w:val="0"/>
          <w:sz w:val="22"/>
        </w:rPr>
        <w:t>超音波診断装置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65" w:rsidRDefault="00F77365" w:rsidP="000D5995">
      <w:r>
        <w:separator/>
      </w:r>
    </w:p>
  </w:endnote>
  <w:endnote w:type="continuationSeparator" w:id="0">
    <w:p w:rsidR="00F77365" w:rsidRDefault="00F77365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65" w:rsidRDefault="00F77365" w:rsidP="000D5995">
      <w:r>
        <w:separator/>
      </w:r>
    </w:p>
  </w:footnote>
  <w:footnote w:type="continuationSeparator" w:id="0">
    <w:p w:rsidR="00F77365" w:rsidRDefault="00F77365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2D08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77365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7633-64E7-47B7-80D3-9167006C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2021-10-14T01:55:00Z</dcterms:created>
  <dcterms:modified xsi:type="dcterms:W3CDTF">2021-10-14T01:55:00Z</dcterms:modified>
</cp:coreProperties>
</file>